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7C" w:rsidRPr="00A1217C" w:rsidRDefault="00A1217C" w:rsidP="00A1217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 xml:space="preserve">Mitteilung an die Klassenlehrer </w:t>
      </w:r>
      <w:r w:rsidR="00950999">
        <w:rPr>
          <w:rFonts w:ascii="Lato" w:eastAsiaTheme="minorHAnsi" w:hAnsi="Lato" w:cs="Tahoma"/>
          <w:b/>
          <w:lang w:eastAsia="en-US"/>
        </w:rPr>
        <w:t>und Jahrgangsstufenleiter</w:t>
      </w:r>
    </w:p>
    <w:p w:rsidR="009F170C" w:rsidRDefault="00A1217C" w:rsidP="00A1217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 xml:space="preserve">zur Information an die Eltern in der </w:t>
      </w:r>
    </w:p>
    <w:p w:rsidR="00A1217C" w:rsidRPr="00A1217C" w:rsidRDefault="00A1217C" w:rsidP="009F170C">
      <w:pPr>
        <w:spacing w:line="276" w:lineRule="auto"/>
        <w:jc w:val="center"/>
        <w:rPr>
          <w:rFonts w:ascii="Lato" w:eastAsiaTheme="minorHAnsi" w:hAnsi="Lato" w:cs="Tahoma"/>
          <w:b/>
          <w:lang w:eastAsia="en-US"/>
        </w:rPr>
      </w:pPr>
      <w:r w:rsidRPr="00A1217C">
        <w:rPr>
          <w:rFonts w:ascii="Lato" w:eastAsiaTheme="minorHAnsi" w:hAnsi="Lato" w:cs="Tahoma"/>
          <w:b/>
          <w:lang w:eastAsia="en-US"/>
        </w:rPr>
        <w:t>1.</w:t>
      </w:r>
      <w:r w:rsidR="009F170C">
        <w:rPr>
          <w:rFonts w:ascii="Lato" w:eastAsiaTheme="minorHAnsi" w:hAnsi="Lato" w:cs="Tahoma"/>
          <w:b/>
          <w:lang w:eastAsia="en-US"/>
        </w:rPr>
        <w:t xml:space="preserve"> </w:t>
      </w:r>
      <w:r w:rsidRPr="00A1217C">
        <w:rPr>
          <w:rFonts w:ascii="Lato" w:eastAsiaTheme="minorHAnsi" w:hAnsi="Lato" w:cs="Tahoma"/>
          <w:b/>
          <w:lang w:eastAsia="en-US"/>
        </w:rPr>
        <w:t>Klassen</w:t>
      </w:r>
      <w:r w:rsidR="00950999">
        <w:rPr>
          <w:rFonts w:ascii="Lato" w:eastAsiaTheme="minorHAnsi" w:hAnsi="Lato" w:cs="Tahoma"/>
          <w:b/>
          <w:lang w:eastAsia="en-US"/>
        </w:rPr>
        <w:t>-/ Jahrgangsstufen</w:t>
      </w:r>
      <w:r w:rsidRPr="00A1217C">
        <w:rPr>
          <w:rFonts w:ascii="Lato" w:eastAsiaTheme="minorHAnsi" w:hAnsi="Lato" w:cs="Tahoma"/>
          <w:b/>
          <w:lang w:eastAsia="en-US"/>
        </w:rPr>
        <w:t>pflegschaftssitzung</w:t>
      </w:r>
    </w:p>
    <w:p w:rsidR="00A1217C" w:rsidRPr="00A1217C" w:rsidRDefault="00A1217C" w:rsidP="00A1217C">
      <w:pPr>
        <w:spacing w:line="480" w:lineRule="auto"/>
        <w:jc w:val="center"/>
        <w:rPr>
          <w:rFonts w:ascii="Lato" w:eastAsiaTheme="minorHAnsi" w:hAnsi="Lato" w:cs="Tahoma"/>
          <w:lang w:eastAsia="en-US"/>
        </w:rPr>
      </w:pPr>
    </w:p>
    <w:p w:rsidR="00A1217C" w:rsidRPr="00A1217C" w:rsidRDefault="00A1217C" w:rsidP="00A1217C">
      <w:pPr>
        <w:spacing w:after="200" w:line="480" w:lineRule="auto"/>
        <w:jc w:val="center"/>
        <w:rPr>
          <w:rFonts w:ascii="Lato" w:eastAsiaTheme="minorHAnsi" w:hAnsi="Lato" w:cs="Tahoma"/>
          <w:b/>
          <w:u w:val="single"/>
          <w:lang w:eastAsia="en-US"/>
        </w:rPr>
      </w:pPr>
      <w:r w:rsidRPr="00A1217C">
        <w:rPr>
          <w:rFonts w:ascii="Lato" w:eastAsiaTheme="minorHAnsi" w:hAnsi="Lato" w:cs="Tahoma"/>
          <w:b/>
          <w:u w:val="single"/>
          <w:lang w:eastAsia="en-US"/>
        </w:rPr>
        <w:t>Hitzefrei</w:t>
      </w:r>
    </w:p>
    <w:p w:rsidR="00A1217C" w:rsidRPr="00A1217C" w:rsidRDefault="005F3E35" w:rsidP="00950999">
      <w:pPr>
        <w:jc w:val="both"/>
        <w:rPr>
          <w:rFonts w:ascii="Lato" w:eastAsiaTheme="minorHAnsi" w:hAnsi="Lato" w:cs="Tahoma"/>
          <w:lang w:eastAsia="en-US"/>
        </w:rPr>
      </w:pPr>
      <w:r>
        <w:rPr>
          <w:rFonts w:ascii="Lato" w:eastAsiaTheme="minorHAnsi" w:hAnsi="Lato" w:cs="Tahoma"/>
          <w:lang w:eastAsia="en-US"/>
        </w:rPr>
        <w:t xml:space="preserve">Der </w:t>
      </w:r>
      <w:r w:rsidR="009F170C">
        <w:rPr>
          <w:rFonts w:ascii="Lato" w:eastAsiaTheme="minorHAnsi" w:hAnsi="Lato" w:cs="Tahoma"/>
          <w:lang w:eastAsia="en-US"/>
        </w:rPr>
        <w:t>Runderlass des Kultusministeriums</w:t>
      </w:r>
      <w:r w:rsidR="00A1217C" w:rsidRPr="00A1217C">
        <w:rPr>
          <w:rFonts w:ascii="Lato" w:eastAsiaTheme="minorHAnsi" w:hAnsi="Lato" w:cs="Tahoma"/>
          <w:lang w:eastAsia="en-US"/>
        </w:rPr>
        <w:t xml:space="preserve"> sieht vor, dass bei hohen Temperaturen in den Schulräumen für die Schüler der SEK I Hitzefrei gegeben werden kann. Dies gilt auch für unsere Schüler</w:t>
      </w:r>
      <w:r w:rsidR="000F71B1">
        <w:rPr>
          <w:rFonts w:ascii="Lato" w:eastAsiaTheme="minorHAnsi" w:hAnsi="Lato" w:cs="Tahoma"/>
          <w:lang w:eastAsia="en-US"/>
        </w:rPr>
        <w:t>innen und Schüler</w:t>
      </w:r>
      <w:r w:rsidR="00A1217C" w:rsidRPr="00A1217C">
        <w:rPr>
          <w:rFonts w:ascii="Lato" w:eastAsiaTheme="minorHAnsi" w:hAnsi="Lato" w:cs="Tahoma"/>
          <w:lang w:eastAsia="en-US"/>
        </w:rPr>
        <w:t xml:space="preserve"> in der Ganztagsform.</w:t>
      </w:r>
    </w:p>
    <w:p w:rsidR="00A1217C" w:rsidRPr="00A1217C" w:rsidRDefault="00A1217C" w:rsidP="00950999">
      <w:pPr>
        <w:jc w:val="both"/>
        <w:rPr>
          <w:rFonts w:ascii="Lato" w:eastAsiaTheme="minorHAnsi" w:hAnsi="Lato" w:cs="Tahoma"/>
          <w:lang w:eastAsia="en-US"/>
        </w:rPr>
      </w:pPr>
      <w:r w:rsidRPr="00A1217C">
        <w:rPr>
          <w:rFonts w:ascii="Lato" w:eastAsiaTheme="minorHAnsi" w:hAnsi="Lato" w:cs="Tahoma"/>
          <w:lang w:eastAsia="en-US"/>
        </w:rPr>
        <w:t xml:space="preserve">Sollte es zu extrem hohen Temperaturen in den Räumen kommen, werden wir unseren </w:t>
      </w:r>
      <w:r w:rsidR="00950999">
        <w:rPr>
          <w:rFonts w:ascii="Lato" w:eastAsiaTheme="minorHAnsi" w:hAnsi="Lato" w:cs="Tahoma"/>
          <w:lang w:eastAsia="en-US"/>
        </w:rPr>
        <w:t xml:space="preserve">Unterricht ab der 3. Unterrichtsstunde für alle Schülerinnen und Schüler in Kurzstunden </w:t>
      </w:r>
      <w:proofErr w:type="gramStart"/>
      <w:r w:rsidR="00950999">
        <w:rPr>
          <w:rFonts w:ascii="Lato" w:eastAsiaTheme="minorHAnsi" w:hAnsi="Lato" w:cs="Tahoma"/>
          <w:lang w:eastAsia="en-US"/>
        </w:rPr>
        <w:t>nach folgendem</w:t>
      </w:r>
      <w:proofErr w:type="gramEnd"/>
      <w:r w:rsidR="00950999">
        <w:rPr>
          <w:rFonts w:ascii="Lato" w:eastAsiaTheme="minorHAnsi" w:hAnsi="Lato" w:cs="Tahoma"/>
          <w:lang w:eastAsia="en-US"/>
        </w:rPr>
        <w:t xml:space="preserve"> Stundenraster durchführen.</w:t>
      </w:r>
    </w:p>
    <w:p w:rsidR="00950999" w:rsidRDefault="00950999" w:rsidP="00950999">
      <w:pPr>
        <w:rPr>
          <w:sz w:val="32"/>
          <w:szCs w:val="32"/>
        </w:rPr>
      </w:pPr>
    </w:p>
    <w:p w:rsidR="00950999" w:rsidRPr="00950999" w:rsidRDefault="00950999" w:rsidP="00950999">
      <w:pPr>
        <w:rPr>
          <w:rFonts w:ascii="Lato" w:hAnsi="Lato"/>
          <w:sz w:val="32"/>
          <w:szCs w:val="32"/>
        </w:rPr>
      </w:pPr>
      <w:r w:rsidRPr="00950999">
        <w:rPr>
          <w:rFonts w:ascii="Lato" w:hAnsi="Lato"/>
          <w:sz w:val="32"/>
          <w:szCs w:val="32"/>
        </w:rPr>
        <w:t xml:space="preserve">Stundenraster </w:t>
      </w:r>
      <w:proofErr w:type="spellStart"/>
      <w:r w:rsidRPr="00950999">
        <w:rPr>
          <w:rFonts w:ascii="Lato" w:hAnsi="Lato"/>
          <w:sz w:val="32"/>
          <w:szCs w:val="32"/>
        </w:rPr>
        <w:t>Cvo</w:t>
      </w:r>
      <w:proofErr w:type="spellEnd"/>
      <w:r w:rsidRPr="00950999">
        <w:rPr>
          <w:rFonts w:ascii="Lato" w:hAnsi="Lato"/>
          <w:sz w:val="32"/>
          <w:szCs w:val="32"/>
        </w:rPr>
        <w:t xml:space="preserve"> „Kurzstunden“</w:t>
      </w:r>
    </w:p>
    <w:tbl>
      <w:tblPr>
        <w:tblStyle w:val="Tabellenraster"/>
        <w:tblpPr w:leftFromText="141" w:rightFromText="141" w:vertAnchor="text" w:horzAnchor="margin" w:tblpXSpec="center" w:tblpY="292"/>
        <w:tblW w:w="0" w:type="auto"/>
        <w:tblLook w:val="04A0" w:firstRow="1" w:lastRow="0" w:firstColumn="1" w:lastColumn="0" w:noHBand="0" w:noVBand="1"/>
      </w:tblPr>
      <w:tblGrid>
        <w:gridCol w:w="3239"/>
        <w:gridCol w:w="3240"/>
      </w:tblGrid>
      <w:tr w:rsidR="00950999" w:rsidTr="00950999">
        <w:trPr>
          <w:trHeight w:val="590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50999" w:rsidRPr="00810885" w:rsidRDefault="00950999" w:rsidP="00950999">
            <w:pPr>
              <w:jc w:val="center"/>
              <w:rPr>
                <w:b/>
              </w:rPr>
            </w:pPr>
            <w:r w:rsidRPr="00810885">
              <w:rPr>
                <w:b/>
              </w:rPr>
              <w:t>Stunden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50999" w:rsidRPr="00810885" w:rsidRDefault="00950999" w:rsidP="00950999">
            <w:pPr>
              <w:jc w:val="center"/>
              <w:rPr>
                <w:b/>
              </w:rPr>
            </w:pPr>
            <w:r w:rsidRPr="00810885">
              <w:rPr>
                <w:b/>
              </w:rPr>
              <w:t>Zeiten</w:t>
            </w:r>
          </w:p>
        </w:tc>
      </w:tr>
      <w:tr w:rsidR="00950999" w:rsidTr="00950999">
        <w:trPr>
          <w:trHeight w:val="870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1./2.</w:t>
            </w:r>
          </w:p>
          <w:p w:rsidR="00950999" w:rsidRPr="00696B8F" w:rsidRDefault="00950999" w:rsidP="00950999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08:</w:t>
            </w:r>
            <w:r>
              <w:rPr>
                <w:b/>
              </w:rPr>
              <w:t>00</w:t>
            </w:r>
            <w:r w:rsidRPr="00696B8F">
              <w:rPr>
                <w:b/>
              </w:rPr>
              <w:t xml:space="preserve"> – 09:30</w:t>
            </w:r>
          </w:p>
        </w:tc>
      </w:tr>
      <w:tr w:rsidR="00950999" w:rsidTr="00950999">
        <w:trPr>
          <w:trHeight w:val="559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3./.4.</w:t>
            </w:r>
          </w:p>
          <w:p w:rsidR="00950999" w:rsidRPr="00696B8F" w:rsidRDefault="00950999" w:rsidP="00950999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09:40 – 10:40</w:t>
            </w:r>
          </w:p>
        </w:tc>
      </w:tr>
      <w:tr w:rsidR="00950999" w:rsidTr="00950999">
        <w:trPr>
          <w:trHeight w:val="270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5.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10:50 – 11:20</w:t>
            </w:r>
          </w:p>
        </w:tc>
      </w:tr>
      <w:tr w:rsidR="00950999" w:rsidTr="00950999">
        <w:trPr>
          <w:trHeight w:val="276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6.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11:20 – 11:50</w:t>
            </w:r>
          </w:p>
        </w:tc>
      </w:tr>
      <w:tr w:rsidR="00950999" w:rsidTr="00950999">
        <w:trPr>
          <w:trHeight w:val="296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7.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12:00 – 12:30</w:t>
            </w:r>
          </w:p>
        </w:tc>
      </w:tr>
      <w:tr w:rsidR="00950999" w:rsidTr="00465BFF">
        <w:trPr>
          <w:trHeight w:val="380"/>
        </w:trPr>
        <w:tc>
          <w:tcPr>
            <w:tcW w:w="3239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>8.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950999" w:rsidRPr="00696B8F" w:rsidRDefault="00950999" w:rsidP="00950999">
            <w:pPr>
              <w:jc w:val="center"/>
              <w:rPr>
                <w:b/>
              </w:rPr>
            </w:pPr>
            <w:r w:rsidRPr="00696B8F">
              <w:rPr>
                <w:b/>
              </w:rPr>
              <w:t xml:space="preserve">12:30 – </w:t>
            </w:r>
            <w:r w:rsidRPr="00810885">
              <w:rPr>
                <w:b/>
                <w:highlight w:val="red"/>
              </w:rPr>
              <w:t>13:00</w:t>
            </w:r>
          </w:p>
        </w:tc>
      </w:tr>
      <w:tr w:rsidR="00465BFF" w:rsidTr="00950999">
        <w:trPr>
          <w:trHeight w:val="380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65BFF" w:rsidRPr="00696B8F" w:rsidRDefault="00465BFF" w:rsidP="0095099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65BFF" w:rsidRPr="00696B8F" w:rsidRDefault="00465BFF" w:rsidP="00950999">
            <w:pPr>
              <w:jc w:val="center"/>
              <w:rPr>
                <w:b/>
              </w:rPr>
            </w:pPr>
            <w:r>
              <w:rPr>
                <w:b/>
              </w:rPr>
              <w:t>13.00-13.30</w:t>
            </w:r>
            <w:bookmarkStart w:id="0" w:name="_GoBack"/>
            <w:bookmarkEnd w:id="0"/>
          </w:p>
        </w:tc>
      </w:tr>
    </w:tbl>
    <w:p w:rsidR="00A1217C" w:rsidRDefault="00A1217C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950999" w:rsidRPr="00A1217C" w:rsidRDefault="00950999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</w:p>
    <w:p w:rsidR="00A1217C" w:rsidRPr="00A1217C" w:rsidRDefault="00A1217C" w:rsidP="00A1217C">
      <w:pPr>
        <w:spacing w:after="200" w:line="480" w:lineRule="auto"/>
        <w:rPr>
          <w:rFonts w:ascii="Lato" w:eastAsiaTheme="minorHAnsi" w:hAnsi="Lato" w:cs="Tahoma"/>
          <w:lang w:eastAsia="en-US"/>
        </w:rPr>
      </w:pPr>
      <w:r w:rsidRPr="00A1217C">
        <w:rPr>
          <w:rFonts w:ascii="Lato" w:eastAsiaTheme="minorHAnsi" w:hAnsi="Lato" w:cs="Tahoma"/>
          <w:lang w:eastAsia="en-US"/>
        </w:rPr>
        <w:t xml:space="preserve">gez. </w:t>
      </w:r>
      <w:r w:rsidR="00E4082B">
        <w:rPr>
          <w:rFonts w:ascii="Lato" w:eastAsiaTheme="minorHAnsi" w:hAnsi="Lato" w:cs="Tahoma"/>
          <w:lang w:eastAsia="en-US"/>
        </w:rPr>
        <w:t>Rutz</w:t>
      </w:r>
    </w:p>
    <w:p w:rsidR="0012465A" w:rsidRPr="00A1217C" w:rsidRDefault="0012465A" w:rsidP="0012465A">
      <w:pPr>
        <w:spacing w:after="120" w:line="480" w:lineRule="auto"/>
        <w:jc w:val="both"/>
        <w:rPr>
          <w:rFonts w:ascii="Lato" w:hAnsi="Lato" w:cs="Arial"/>
        </w:rPr>
      </w:pPr>
    </w:p>
    <w:p w:rsidR="0012465A" w:rsidRPr="0012465A" w:rsidRDefault="0012465A" w:rsidP="0012465A">
      <w:pPr>
        <w:spacing w:after="120" w:line="480" w:lineRule="auto"/>
        <w:jc w:val="both"/>
        <w:rPr>
          <w:rFonts w:ascii="Lato" w:hAnsi="Lato" w:cs="Arial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p w:rsidR="000F71B1" w:rsidRDefault="000F71B1" w:rsidP="000F71B1">
      <w:pPr>
        <w:jc w:val="right"/>
        <w:rPr>
          <w:rFonts w:ascii="Lato" w:hAnsi="Lato" w:cs="Arial"/>
          <w:color w:val="BFBFBF" w:themeColor="background1" w:themeShade="BF"/>
          <w:sz w:val="16"/>
          <w:szCs w:val="16"/>
        </w:rPr>
      </w:pPr>
    </w:p>
    <w:sectPr w:rsidR="000F71B1" w:rsidSect="006B4D45">
      <w:headerReference w:type="default" r:id="rId8"/>
      <w:pgSz w:w="11906" w:h="16838" w:code="9"/>
      <w:pgMar w:top="836" w:right="991" w:bottom="24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92" w:rsidRDefault="00A60492" w:rsidP="00371A41">
      <w:r>
        <w:separator/>
      </w:r>
    </w:p>
  </w:endnote>
  <w:endnote w:type="continuationSeparator" w:id="0">
    <w:p w:rsidR="00A60492" w:rsidRDefault="00A60492" w:rsidP="003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92" w:rsidRDefault="00A60492" w:rsidP="00371A41">
      <w:r>
        <w:separator/>
      </w:r>
    </w:p>
  </w:footnote>
  <w:footnote w:type="continuationSeparator" w:id="0">
    <w:p w:rsidR="00A60492" w:rsidRDefault="00A60492" w:rsidP="003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45" w:rsidRDefault="006B4D45">
    <w:pPr>
      <w:pStyle w:val="Kopfzeile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45C63FF0" wp14:editId="618FA8DC">
          <wp:simplePos x="0" y="0"/>
          <wp:positionH relativeFrom="column">
            <wp:posOffset>5075555</wp:posOffset>
          </wp:positionH>
          <wp:positionV relativeFrom="paragraph">
            <wp:posOffset>26035</wp:posOffset>
          </wp:positionV>
          <wp:extent cx="1414780" cy="4572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D45" w:rsidRDefault="006B4D45" w:rsidP="006B4D45">
    <w:pPr>
      <w:pStyle w:val="Kopfzeile"/>
      <w:tabs>
        <w:tab w:val="clear" w:pos="4536"/>
        <w:tab w:val="left" w:pos="9072"/>
      </w:tabs>
    </w:pPr>
    <w:r>
      <w:tab/>
    </w:r>
  </w:p>
  <w:p w:rsidR="00D87885" w:rsidRDefault="00D87885" w:rsidP="006B4D45">
    <w:pPr>
      <w:pStyle w:val="Kopfzeile"/>
      <w:tabs>
        <w:tab w:val="clear" w:pos="4536"/>
        <w:tab w:val="left" w:pos="9072"/>
      </w:tabs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D87885">
    <w:pPr>
      <w:pStyle w:val="Kopfzeile"/>
      <w:tabs>
        <w:tab w:val="clear" w:pos="4536"/>
        <w:tab w:val="left" w:pos="9072"/>
      </w:tabs>
      <w:jc w:val="right"/>
    </w:pPr>
  </w:p>
  <w:p w:rsidR="00D87885" w:rsidRDefault="00D87885" w:rsidP="006B4D45">
    <w:pPr>
      <w:pStyle w:val="Kopfzeile"/>
      <w:tabs>
        <w:tab w:val="clear" w:pos="4536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C0D"/>
      </v:shape>
    </w:pict>
  </w:numPicBullet>
  <w:abstractNum w:abstractNumId="0" w15:restartNumberingAfterBreak="0">
    <w:nsid w:val="12102A29"/>
    <w:multiLevelType w:val="hybridMultilevel"/>
    <w:tmpl w:val="5C00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1A2"/>
    <w:multiLevelType w:val="hybridMultilevel"/>
    <w:tmpl w:val="AB42B348"/>
    <w:lvl w:ilvl="0" w:tplc="5A9476BC">
      <w:start w:val="3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745C9"/>
    <w:multiLevelType w:val="hybridMultilevel"/>
    <w:tmpl w:val="3D32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38B1"/>
    <w:multiLevelType w:val="hybridMultilevel"/>
    <w:tmpl w:val="21921EDE"/>
    <w:lvl w:ilvl="0" w:tplc="E940ED46">
      <w:start w:val="5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3E43"/>
    <w:multiLevelType w:val="hybridMultilevel"/>
    <w:tmpl w:val="8870D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4D5"/>
    <w:multiLevelType w:val="hybridMultilevel"/>
    <w:tmpl w:val="82EAE318"/>
    <w:lvl w:ilvl="0" w:tplc="04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47B69"/>
    <w:multiLevelType w:val="hybridMultilevel"/>
    <w:tmpl w:val="AB7C69A4"/>
    <w:lvl w:ilvl="0" w:tplc="5C582B62">
      <w:start w:val="5"/>
      <w:numFmt w:val="bullet"/>
      <w:lvlText w:val="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4AE9"/>
    <w:multiLevelType w:val="singleLevel"/>
    <w:tmpl w:val="392477B4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</w:lvl>
  </w:abstractNum>
  <w:abstractNum w:abstractNumId="8" w15:restartNumberingAfterBreak="0">
    <w:nsid w:val="4BA53C6D"/>
    <w:multiLevelType w:val="hybridMultilevel"/>
    <w:tmpl w:val="E300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2686"/>
    <w:multiLevelType w:val="hybridMultilevel"/>
    <w:tmpl w:val="9CE0A504"/>
    <w:lvl w:ilvl="0" w:tplc="A8F43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0BDF"/>
    <w:multiLevelType w:val="hybridMultilevel"/>
    <w:tmpl w:val="89748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E1D98"/>
    <w:multiLevelType w:val="hybridMultilevel"/>
    <w:tmpl w:val="F3BAE7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AA3CA">
      <w:start w:val="2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ahoma" w:hint="default"/>
      </w:rPr>
    </w:lvl>
    <w:lvl w:ilvl="3" w:tplc="136A28F8">
      <w:start w:val="2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ahoma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17752"/>
    <w:multiLevelType w:val="hybridMultilevel"/>
    <w:tmpl w:val="8C2AC4C4"/>
    <w:lvl w:ilvl="0" w:tplc="BFA48EAA">
      <w:start w:val="4"/>
      <w:numFmt w:val="lowerLetter"/>
      <w:lvlText w:val="%1)"/>
      <w:lvlJc w:val="left"/>
      <w:pPr>
        <w:tabs>
          <w:tab w:val="num" w:pos="855"/>
        </w:tabs>
        <w:ind w:left="855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635DA"/>
    <w:multiLevelType w:val="hybridMultilevel"/>
    <w:tmpl w:val="4EFA2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64F27"/>
    <w:multiLevelType w:val="hybridMultilevel"/>
    <w:tmpl w:val="4E6A9546"/>
    <w:lvl w:ilvl="0" w:tplc="59569302">
      <w:start w:val="6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92"/>
    <w:rsid w:val="00027595"/>
    <w:rsid w:val="00045031"/>
    <w:rsid w:val="00082D3C"/>
    <w:rsid w:val="00086AF3"/>
    <w:rsid w:val="00094AC1"/>
    <w:rsid w:val="000B35DA"/>
    <w:rsid w:val="000B4B18"/>
    <w:rsid w:val="000D08BF"/>
    <w:rsid w:val="000F71B1"/>
    <w:rsid w:val="00113224"/>
    <w:rsid w:val="001150CB"/>
    <w:rsid w:val="00122197"/>
    <w:rsid w:val="0012465A"/>
    <w:rsid w:val="001C0A82"/>
    <w:rsid w:val="001D1641"/>
    <w:rsid w:val="001F79E8"/>
    <w:rsid w:val="002862D1"/>
    <w:rsid w:val="00290B58"/>
    <w:rsid w:val="00305D76"/>
    <w:rsid w:val="00371A41"/>
    <w:rsid w:val="003C4D96"/>
    <w:rsid w:val="003F2EEA"/>
    <w:rsid w:val="00463133"/>
    <w:rsid w:val="00465BFF"/>
    <w:rsid w:val="00482D61"/>
    <w:rsid w:val="0050656C"/>
    <w:rsid w:val="0054300C"/>
    <w:rsid w:val="005473B2"/>
    <w:rsid w:val="0055276D"/>
    <w:rsid w:val="00563658"/>
    <w:rsid w:val="005F3E35"/>
    <w:rsid w:val="00602DFB"/>
    <w:rsid w:val="00645C22"/>
    <w:rsid w:val="00670A83"/>
    <w:rsid w:val="006B4D45"/>
    <w:rsid w:val="006C6F4F"/>
    <w:rsid w:val="006D61D9"/>
    <w:rsid w:val="007239B5"/>
    <w:rsid w:val="00762AD2"/>
    <w:rsid w:val="007977D8"/>
    <w:rsid w:val="00831B2C"/>
    <w:rsid w:val="00874ACB"/>
    <w:rsid w:val="008A7A9D"/>
    <w:rsid w:val="008C1858"/>
    <w:rsid w:val="00905DD1"/>
    <w:rsid w:val="00950999"/>
    <w:rsid w:val="00981769"/>
    <w:rsid w:val="009B2125"/>
    <w:rsid w:val="009C4B55"/>
    <w:rsid w:val="009F170C"/>
    <w:rsid w:val="00A07B76"/>
    <w:rsid w:val="00A1217C"/>
    <w:rsid w:val="00A15D64"/>
    <w:rsid w:val="00A47450"/>
    <w:rsid w:val="00A60492"/>
    <w:rsid w:val="00AB1A74"/>
    <w:rsid w:val="00AE75C3"/>
    <w:rsid w:val="00B13585"/>
    <w:rsid w:val="00BE03DC"/>
    <w:rsid w:val="00C10829"/>
    <w:rsid w:val="00C46E93"/>
    <w:rsid w:val="00C71A88"/>
    <w:rsid w:val="00D13A73"/>
    <w:rsid w:val="00D25405"/>
    <w:rsid w:val="00D818B0"/>
    <w:rsid w:val="00D826DF"/>
    <w:rsid w:val="00D87885"/>
    <w:rsid w:val="00DE0469"/>
    <w:rsid w:val="00E27924"/>
    <w:rsid w:val="00E4082B"/>
    <w:rsid w:val="00EA0F94"/>
    <w:rsid w:val="00F21617"/>
    <w:rsid w:val="00F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C0672"/>
  <w15:docId w15:val="{83EE618C-0448-455D-9BF5-DCEBD3D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4B1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2D3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E7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4B18"/>
    <w:pPr>
      <w:tabs>
        <w:tab w:val="center" w:pos="4536"/>
        <w:tab w:val="right" w:pos="9072"/>
      </w:tabs>
    </w:pPr>
  </w:style>
  <w:style w:type="character" w:styleId="Hyperlink">
    <w:name w:val="Hyperlink"/>
    <w:rsid w:val="000B4B18"/>
    <w:rPr>
      <w:color w:val="0000FF"/>
      <w:u w:val="single"/>
    </w:rPr>
  </w:style>
  <w:style w:type="paragraph" w:styleId="StandardWeb">
    <w:name w:val="Normal (Web)"/>
    <w:basedOn w:val="Standard"/>
    <w:rsid w:val="00EA0F94"/>
    <w:pPr>
      <w:spacing w:before="100" w:beforeAutospacing="1" w:after="100" w:afterAutospacing="1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rsid w:val="003F2E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2EE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371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71A41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082D3C"/>
    <w:rPr>
      <w:rFonts w:ascii="Cambria" w:hAnsi="Cambria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5473B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862D1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AE7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39"/>
    <w:rsid w:val="009509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ker\AppData\Roaming\Microsoft\Templates\vereinfachter%20Briefkopf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782A-63D9-4887-8B3B-01E5DA78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vereinfachter Briefkopf 2017.dotx</Template>
  <TotalTime>0</TotalTime>
  <Pages>2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Bonn Schulamt</Company>
  <LinksUpToDate>false</LinksUpToDate>
  <CharactersWithSpaces>800</CharactersWithSpaces>
  <SharedDoc>false</SharedDoc>
  <HLinks>
    <vt:vector size="6" baseType="variant"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mailto:cvo@schulen-bonn.de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U_Hecker</dc:creator>
  <cp:lastModifiedBy>U_Rutz</cp:lastModifiedBy>
  <cp:revision>3</cp:revision>
  <cp:lastPrinted>2019-06-26T08:29:00Z</cp:lastPrinted>
  <dcterms:created xsi:type="dcterms:W3CDTF">2026-06-17T07:41:00Z</dcterms:created>
  <dcterms:modified xsi:type="dcterms:W3CDTF">2026-06-17T07:42:00Z</dcterms:modified>
</cp:coreProperties>
</file>